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28F1" w14:textId="1E879CC6" w:rsidR="00785122" w:rsidRDefault="00785122">
      <w:r>
        <w:rPr>
          <w:noProof/>
          <w:color w:val="FFFFFF" w:themeColor="background1"/>
        </w:rPr>
        <w:drawing>
          <wp:anchor distT="0" distB="0" distL="114300" distR="114300" simplePos="0" relativeHeight="251658240" behindDoc="0" locked="0" layoutInCell="1" allowOverlap="1" wp14:anchorId="7AE8B5C1" wp14:editId="171C1E9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32400" cy="759600"/>
            <wp:effectExtent l="0" t="0" r="1270" b="2540"/>
            <wp:wrapSquare wrapText="bothSides"/>
            <wp:docPr id="1794392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75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B3DDA" w14:textId="68DDDB2F" w:rsidR="00785122" w:rsidRPr="00A22AA1" w:rsidRDefault="00A22AA1" w:rsidP="00A22AA1">
      <w:pPr>
        <w:rPr>
          <w:rFonts w:ascii="Raleway" w:hAnsi="Raleway"/>
          <w:color w:val="069EDB"/>
          <w:sz w:val="32"/>
          <w:szCs w:val="32"/>
        </w:rPr>
      </w:pPr>
      <w:r>
        <w:rPr>
          <w:rFonts w:ascii="Raleway" w:hAnsi="Raleway"/>
          <w:color w:val="069EDB"/>
          <w:sz w:val="32"/>
          <w:szCs w:val="32"/>
        </w:rPr>
        <w:t xml:space="preserve">  </w:t>
      </w:r>
      <w:r w:rsidR="00785122" w:rsidRPr="00A22AA1">
        <w:rPr>
          <w:rFonts w:ascii="Raleway" w:hAnsi="Raleway"/>
          <w:color w:val="069EDB"/>
          <w:sz w:val="32"/>
          <w:szCs w:val="32"/>
        </w:rPr>
        <w:t>ASMUN Cheat Sheet</w:t>
      </w:r>
    </w:p>
    <w:p w14:paraId="0EAD1AF2" w14:textId="77777777" w:rsidR="00A22AA1" w:rsidRDefault="00A22AA1">
      <w:pPr>
        <w:rPr>
          <w:rFonts w:ascii="Raleway" w:hAnsi="Raleway"/>
          <w:color w:val="069EDB"/>
          <w:sz w:val="32"/>
          <w:szCs w:val="32"/>
        </w:rPr>
      </w:pPr>
    </w:p>
    <w:p w14:paraId="4A9F2154" w14:textId="0CD62744" w:rsidR="00785122" w:rsidRPr="00A22AA1" w:rsidRDefault="00785122">
      <w:pPr>
        <w:rPr>
          <w:rFonts w:ascii="Raleway" w:hAnsi="Raleway"/>
          <w:color w:val="069EDB"/>
          <w:sz w:val="32"/>
          <w:szCs w:val="32"/>
        </w:rPr>
      </w:pPr>
      <w:r w:rsidRPr="00A22AA1">
        <w:rPr>
          <w:rFonts w:ascii="Raleway" w:hAnsi="Raleway"/>
          <w:color w:val="069EDB"/>
          <w:sz w:val="32"/>
          <w:szCs w:val="32"/>
        </w:rPr>
        <w:t>Points and Motions:</w:t>
      </w:r>
    </w:p>
    <w:tbl>
      <w:tblPr>
        <w:tblStyle w:val="TableGrid"/>
        <w:tblW w:w="0" w:type="auto"/>
        <w:tblBorders>
          <w:top w:val="single" w:sz="4" w:space="0" w:color="069EDB"/>
          <w:left w:val="single" w:sz="4" w:space="0" w:color="069EDB"/>
          <w:bottom w:val="single" w:sz="4" w:space="0" w:color="069EDB"/>
          <w:right w:val="single" w:sz="4" w:space="0" w:color="069EDB"/>
          <w:insideH w:val="single" w:sz="4" w:space="0" w:color="069EDB"/>
          <w:insideV w:val="single" w:sz="4" w:space="0" w:color="069EDB"/>
        </w:tblBorders>
        <w:tblLook w:val="04A0" w:firstRow="1" w:lastRow="0" w:firstColumn="1" w:lastColumn="0" w:noHBand="0" w:noVBand="1"/>
      </w:tblPr>
      <w:tblGrid>
        <w:gridCol w:w="738"/>
        <w:gridCol w:w="5069"/>
        <w:gridCol w:w="1985"/>
        <w:gridCol w:w="3118"/>
        <w:gridCol w:w="2036"/>
      </w:tblGrid>
      <w:tr w:rsidR="00785122" w14:paraId="122C18D5" w14:textId="77777777" w:rsidTr="00364084">
        <w:trPr>
          <w:trHeight w:val="632"/>
        </w:trPr>
        <w:tc>
          <w:tcPr>
            <w:tcW w:w="738" w:type="dxa"/>
            <w:shd w:val="clear" w:color="auto" w:fill="069EDB"/>
            <w:vAlign w:val="center"/>
          </w:tcPr>
          <w:p w14:paraId="5C4B8550" w14:textId="4E6E74A9" w:rsidR="007B60E6" w:rsidRPr="00785122" w:rsidRDefault="00785122" w:rsidP="00364084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Order</w:t>
            </w:r>
          </w:p>
        </w:tc>
        <w:tc>
          <w:tcPr>
            <w:tcW w:w="5069" w:type="dxa"/>
            <w:shd w:val="clear" w:color="auto" w:fill="069EDB"/>
            <w:vAlign w:val="center"/>
          </w:tcPr>
          <w:p w14:paraId="584630BE" w14:textId="7069DB0C" w:rsidR="007B60E6" w:rsidRPr="00785122" w:rsidRDefault="00785122" w:rsidP="00364084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Name</w:t>
            </w:r>
          </w:p>
        </w:tc>
        <w:tc>
          <w:tcPr>
            <w:tcW w:w="1985" w:type="dxa"/>
            <w:shd w:val="clear" w:color="auto" w:fill="069EDB"/>
            <w:vAlign w:val="center"/>
          </w:tcPr>
          <w:p w14:paraId="17C8CB55" w14:textId="1DF446F8" w:rsidR="007B60E6" w:rsidRPr="00785122" w:rsidRDefault="00785122" w:rsidP="00364084">
            <w:pPr>
              <w:rPr>
                <w:color w:val="FFFFFF" w:themeColor="background1"/>
              </w:rPr>
            </w:pPr>
            <w:r w:rsidRPr="00785122">
              <w:rPr>
                <w:color w:val="FFFFFF" w:themeColor="background1"/>
              </w:rPr>
              <w:t xml:space="preserve">May I Interrupt </w:t>
            </w:r>
            <w:r>
              <w:rPr>
                <w:color w:val="FFFFFF" w:themeColor="background1"/>
              </w:rPr>
              <w:t>t</w:t>
            </w:r>
            <w:r w:rsidRPr="00785122">
              <w:rPr>
                <w:color w:val="FFFFFF" w:themeColor="background1"/>
              </w:rPr>
              <w:t>he Speaker?</w:t>
            </w:r>
          </w:p>
        </w:tc>
        <w:tc>
          <w:tcPr>
            <w:tcW w:w="3118" w:type="dxa"/>
            <w:shd w:val="clear" w:color="auto" w:fill="069EDB"/>
            <w:vAlign w:val="center"/>
          </w:tcPr>
          <w:p w14:paraId="0D2D3B59" w14:textId="73D3CE5C" w:rsidR="007B60E6" w:rsidRPr="00785122" w:rsidRDefault="00785122" w:rsidP="00364084">
            <w:pPr>
              <w:rPr>
                <w:color w:val="FFFFFF" w:themeColor="background1"/>
              </w:rPr>
            </w:pPr>
            <w:r w:rsidRPr="00785122">
              <w:rPr>
                <w:color w:val="FFFFFF" w:themeColor="background1"/>
              </w:rPr>
              <w:t xml:space="preserve">Vote Or Decision </w:t>
            </w:r>
            <w:r>
              <w:rPr>
                <w:color w:val="FFFFFF" w:themeColor="background1"/>
              </w:rPr>
              <w:t>b</w:t>
            </w:r>
            <w:r w:rsidRPr="00785122">
              <w:rPr>
                <w:color w:val="FFFFFF" w:themeColor="background1"/>
              </w:rPr>
              <w:t>y Chairs?</w:t>
            </w:r>
          </w:p>
        </w:tc>
        <w:tc>
          <w:tcPr>
            <w:tcW w:w="2036" w:type="dxa"/>
            <w:shd w:val="clear" w:color="auto" w:fill="069EDB"/>
            <w:vAlign w:val="center"/>
          </w:tcPr>
          <w:p w14:paraId="1B4A730A" w14:textId="295B0431" w:rsidR="007B60E6" w:rsidRPr="00785122" w:rsidRDefault="00785122" w:rsidP="00364084">
            <w:pPr>
              <w:rPr>
                <w:color w:val="FFFFFF" w:themeColor="background1"/>
              </w:rPr>
            </w:pPr>
            <w:r w:rsidRPr="00785122">
              <w:rPr>
                <w:color w:val="FFFFFF" w:themeColor="background1"/>
              </w:rPr>
              <w:t>Yield? *</w:t>
            </w:r>
          </w:p>
        </w:tc>
      </w:tr>
      <w:tr w:rsidR="00785122" w14:paraId="0D1CF450" w14:textId="77777777" w:rsidTr="00364084">
        <w:trPr>
          <w:trHeight w:val="600"/>
        </w:trPr>
        <w:tc>
          <w:tcPr>
            <w:tcW w:w="738" w:type="dxa"/>
            <w:shd w:val="clear" w:color="auto" w:fill="CDECF8"/>
          </w:tcPr>
          <w:p w14:paraId="40C160D2" w14:textId="57335007" w:rsidR="007B60E6" w:rsidRPr="009E6AF4" w:rsidRDefault="007B60E6" w:rsidP="00364084">
            <w:pPr>
              <w:jc w:val="center"/>
              <w:rPr>
                <w:color w:val="069EDB"/>
              </w:rPr>
            </w:pPr>
            <w:r w:rsidRPr="009E6AF4">
              <w:rPr>
                <w:color w:val="069EDB"/>
              </w:rPr>
              <w:t>1</w:t>
            </w:r>
          </w:p>
        </w:tc>
        <w:tc>
          <w:tcPr>
            <w:tcW w:w="5069" w:type="dxa"/>
            <w:shd w:val="clear" w:color="auto" w:fill="CDECF8"/>
          </w:tcPr>
          <w:p w14:paraId="55AC3007" w14:textId="073078E8" w:rsidR="007B60E6" w:rsidRPr="009E6AF4" w:rsidRDefault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Point of personal privilege</w:t>
            </w:r>
          </w:p>
        </w:tc>
        <w:tc>
          <w:tcPr>
            <w:tcW w:w="1985" w:type="dxa"/>
            <w:shd w:val="clear" w:color="auto" w:fill="CDECF8"/>
          </w:tcPr>
          <w:p w14:paraId="49BB7148" w14:textId="5A9898B3" w:rsidR="007B60E6" w:rsidRPr="00785122" w:rsidRDefault="007B60E6">
            <w:pPr>
              <w:rPr>
                <w:color w:val="25A898"/>
              </w:rPr>
            </w:pPr>
            <w:r w:rsidRPr="00785122">
              <w:rPr>
                <w:color w:val="00B050"/>
              </w:rPr>
              <w:t>Yes</w:t>
            </w:r>
          </w:p>
        </w:tc>
        <w:tc>
          <w:tcPr>
            <w:tcW w:w="3118" w:type="dxa"/>
            <w:shd w:val="clear" w:color="auto" w:fill="CDECF8"/>
          </w:tcPr>
          <w:p w14:paraId="36F5B0D9" w14:textId="798E7582" w:rsidR="007B60E6" w:rsidRPr="009E6AF4" w:rsidRDefault="007B60E6">
            <w:pPr>
              <w:rPr>
                <w:color w:val="E43433"/>
              </w:rPr>
            </w:pPr>
            <w:r w:rsidRPr="009E6AF4">
              <w:rPr>
                <w:color w:val="E43433"/>
              </w:rPr>
              <w:t>Decision (Chair)</w:t>
            </w:r>
          </w:p>
        </w:tc>
        <w:tc>
          <w:tcPr>
            <w:tcW w:w="2036" w:type="dxa"/>
            <w:shd w:val="clear" w:color="auto" w:fill="CDECF8"/>
          </w:tcPr>
          <w:p w14:paraId="0A8E3892" w14:textId="693EE7D2" w:rsidR="007B60E6" w:rsidRPr="009E6AF4" w:rsidRDefault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</w:tr>
      <w:tr w:rsidR="00785122" w14:paraId="04D37134" w14:textId="77777777" w:rsidTr="00364084">
        <w:trPr>
          <w:trHeight w:val="632"/>
        </w:trPr>
        <w:tc>
          <w:tcPr>
            <w:tcW w:w="738" w:type="dxa"/>
          </w:tcPr>
          <w:p w14:paraId="2AD5482D" w14:textId="02B80AF3" w:rsidR="007B60E6" w:rsidRPr="009E6AF4" w:rsidRDefault="007B60E6" w:rsidP="00364084">
            <w:pPr>
              <w:jc w:val="center"/>
              <w:rPr>
                <w:color w:val="069EDB"/>
              </w:rPr>
            </w:pPr>
            <w:r w:rsidRPr="009E6AF4">
              <w:rPr>
                <w:color w:val="069EDB"/>
              </w:rPr>
              <w:t>2</w:t>
            </w:r>
          </w:p>
        </w:tc>
        <w:tc>
          <w:tcPr>
            <w:tcW w:w="5069" w:type="dxa"/>
            <w:shd w:val="clear" w:color="auto" w:fill="auto"/>
          </w:tcPr>
          <w:p w14:paraId="533EB924" w14:textId="1F796C7F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Point of order</w:t>
            </w:r>
          </w:p>
        </w:tc>
        <w:tc>
          <w:tcPr>
            <w:tcW w:w="1985" w:type="dxa"/>
          </w:tcPr>
          <w:p w14:paraId="28518F45" w14:textId="55A86916" w:rsidR="007B60E6" w:rsidRPr="00785122" w:rsidRDefault="007B60E6" w:rsidP="007B60E6">
            <w:pPr>
              <w:rPr>
                <w:color w:val="E43433"/>
              </w:rPr>
            </w:pPr>
            <w:r w:rsidRPr="00785122">
              <w:rPr>
                <w:color w:val="E43433"/>
              </w:rPr>
              <w:t>No</w:t>
            </w:r>
          </w:p>
        </w:tc>
        <w:tc>
          <w:tcPr>
            <w:tcW w:w="3118" w:type="dxa"/>
          </w:tcPr>
          <w:p w14:paraId="5BF200D6" w14:textId="351F83EF" w:rsidR="007B60E6" w:rsidRPr="009E6AF4" w:rsidRDefault="007B60E6" w:rsidP="007B60E6">
            <w:pPr>
              <w:rPr>
                <w:color w:val="E43433"/>
              </w:rPr>
            </w:pPr>
            <w:r w:rsidRPr="009E6AF4">
              <w:rPr>
                <w:color w:val="E43433"/>
              </w:rPr>
              <w:t>Decision (Chair)</w:t>
            </w:r>
          </w:p>
        </w:tc>
        <w:tc>
          <w:tcPr>
            <w:tcW w:w="2036" w:type="dxa"/>
          </w:tcPr>
          <w:p w14:paraId="6E17097A" w14:textId="2D505D33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</w:tr>
      <w:tr w:rsidR="00785122" w14:paraId="61D942ED" w14:textId="77777777" w:rsidTr="00364084">
        <w:trPr>
          <w:trHeight w:val="600"/>
        </w:trPr>
        <w:tc>
          <w:tcPr>
            <w:tcW w:w="738" w:type="dxa"/>
            <w:shd w:val="clear" w:color="auto" w:fill="CDECF8"/>
          </w:tcPr>
          <w:p w14:paraId="3EAA9050" w14:textId="4A862BD7" w:rsidR="007B60E6" w:rsidRPr="009E6AF4" w:rsidRDefault="007B60E6" w:rsidP="00364084">
            <w:pPr>
              <w:jc w:val="center"/>
              <w:rPr>
                <w:color w:val="069EDB"/>
              </w:rPr>
            </w:pPr>
            <w:r w:rsidRPr="009E6AF4">
              <w:rPr>
                <w:color w:val="069EDB"/>
              </w:rPr>
              <w:t>3</w:t>
            </w:r>
          </w:p>
        </w:tc>
        <w:tc>
          <w:tcPr>
            <w:tcW w:w="5069" w:type="dxa"/>
            <w:shd w:val="clear" w:color="auto" w:fill="CDECF8"/>
          </w:tcPr>
          <w:p w14:paraId="306F1E49" w14:textId="0642EDA2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Point of parliamentary inquiry</w:t>
            </w:r>
          </w:p>
        </w:tc>
        <w:tc>
          <w:tcPr>
            <w:tcW w:w="1985" w:type="dxa"/>
            <w:shd w:val="clear" w:color="auto" w:fill="CDECF8"/>
          </w:tcPr>
          <w:p w14:paraId="31E9AC77" w14:textId="25D8DFB3" w:rsidR="007B60E6" w:rsidRPr="00785122" w:rsidRDefault="007B60E6" w:rsidP="007B60E6">
            <w:pPr>
              <w:rPr>
                <w:color w:val="069EDB"/>
              </w:rPr>
            </w:pPr>
            <w:r w:rsidRPr="00785122">
              <w:rPr>
                <w:color w:val="E43433"/>
              </w:rPr>
              <w:t>No</w:t>
            </w:r>
          </w:p>
        </w:tc>
        <w:tc>
          <w:tcPr>
            <w:tcW w:w="3118" w:type="dxa"/>
            <w:shd w:val="clear" w:color="auto" w:fill="CDECF8"/>
          </w:tcPr>
          <w:p w14:paraId="6C8A11D1" w14:textId="45C301FB" w:rsidR="007B60E6" w:rsidRPr="009E6AF4" w:rsidRDefault="007B60E6" w:rsidP="007B60E6">
            <w:pPr>
              <w:rPr>
                <w:color w:val="E43433"/>
              </w:rPr>
            </w:pPr>
            <w:r w:rsidRPr="009E6AF4">
              <w:rPr>
                <w:color w:val="E43433"/>
              </w:rPr>
              <w:t>Decision (Chair)</w:t>
            </w:r>
          </w:p>
        </w:tc>
        <w:tc>
          <w:tcPr>
            <w:tcW w:w="2036" w:type="dxa"/>
            <w:shd w:val="clear" w:color="auto" w:fill="CDECF8"/>
          </w:tcPr>
          <w:p w14:paraId="07DA6ECC" w14:textId="7F14354E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</w:tr>
      <w:tr w:rsidR="00785122" w14:paraId="55534908" w14:textId="77777777" w:rsidTr="00364084">
        <w:trPr>
          <w:trHeight w:val="632"/>
        </w:trPr>
        <w:tc>
          <w:tcPr>
            <w:tcW w:w="738" w:type="dxa"/>
          </w:tcPr>
          <w:p w14:paraId="66E96E7D" w14:textId="184CAC87" w:rsidR="007B60E6" w:rsidRPr="009E6AF4" w:rsidRDefault="007B60E6" w:rsidP="00364084">
            <w:pPr>
              <w:jc w:val="center"/>
              <w:rPr>
                <w:color w:val="069EDB"/>
              </w:rPr>
            </w:pPr>
            <w:r w:rsidRPr="009E6AF4">
              <w:rPr>
                <w:color w:val="069EDB"/>
              </w:rPr>
              <w:t>4</w:t>
            </w:r>
          </w:p>
        </w:tc>
        <w:tc>
          <w:tcPr>
            <w:tcW w:w="5069" w:type="dxa"/>
          </w:tcPr>
          <w:p w14:paraId="24409CEF" w14:textId="7035245B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 xml:space="preserve">Motion for a </w:t>
            </w:r>
            <w:r w:rsidR="00364084">
              <w:rPr>
                <w:color w:val="069EDB"/>
              </w:rPr>
              <w:t>R</w:t>
            </w:r>
            <w:r w:rsidRPr="009E6AF4">
              <w:rPr>
                <w:color w:val="069EDB"/>
              </w:rPr>
              <w:t xml:space="preserve">oll </w:t>
            </w:r>
            <w:r w:rsidR="00364084">
              <w:rPr>
                <w:color w:val="069EDB"/>
              </w:rPr>
              <w:t>C</w:t>
            </w:r>
            <w:r w:rsidRPr="009E6AF4">
              <w:rPr>
                <w:color w:val="069EDB"/>
              </w:rPr>
              <w:t xml:space="preserve">all </w:t>
            </w:r>
            <w:r w:rsidR="00364084">
              <w:rPr>
                <w:color w:val="069EDB"/>
              </w:rPr>
              <w:t>V</w:t>
            </w:r>
            <w:r w:rsidRPr="009E6AF4">
              <w:rPr>
                <w:color w:val="069EDB"/>
              </w:rPr>
              <w:t>ote</w:t>
            </w:r>
          </w:p>
        </w:tc>
        <w:tc>
          <w:tcPr>
            <w:tcW w:w="1985" w:type="dxa"/>
          </w:tcPr>
          <w:p w14:paraId="5DD14966" w14:textId="78BBF571" w:rsidR="007B60E6" w:rsidRPr="00785122" w:rsidRDefault="007B60E6" w:rsidP="007B60E6">
            <w:pPr>
              <w:rPr>
                <w:color w:val="069EDB"/>
              </w:rPr>
            </w:pPr>
            <w:r w:rsidRPr="00785122">
              <w:rPr>
                <w:color w:val="E43433"/>
              </w:rPr>
              <w:t>No</w:t>
            </w:r>
          </w:p>
        </w:tc>
        <w:tc>
          <w:tcPr>
            <w:tcW w:w="3118" w:type="dxa"/>
          </w:tcPr>
          <w:p w14:paraId="40F9C052" w14:textId="2966560F" w:rsidR="007B60E6" w:rsidRPr="00785122" w:rsidRDefault="007B60E6" w:rsidP="007B60E6">
            <w:pPr>
              <w:rPr>
                <w:color w:val="00B050"/>
              </w:rPr>
            </w:pPr>
            <w:r w:rsidRPr="00785122">
              <w:rPr>
                <w:color w:val="00B050"/>
              </w:rPr>
              <w:t>Procedural Vote: two-thirds majority</w:t>
            </w:r>
          </w:p>
        </w:tc>
        <w:tc>
          <w:tcPr>
            <w:tcW w:w="2036" w:type="dxa"/>
          </w:tcPr>
          <w:p w14:paraId="4853E3B4" w14:textId="454DF1FD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</w:tr>
      <w:tr w:rsidR="00785122" w14:paraId="0232EFA2" w14:textId="77777777" w:rsidTr="00364084">
        <w:trPr>
          <w:trHeight w:val="600"/>
        </w:trPr>
        <w:tc>
          <w:tcPr>
            <w:tcW w:w="738" w:type="dxa"/>
            <w:shd w:val="clear" w:color="auto" w:fill="CDECF8"/>
          </w:tcPr>
          <w:p w14:paraId="77258D2C" w14:textId="50836D37" w:rsidR="007B60E6" w:rsidRPr="009E6AF4" w:rsidRDefault="007B60E6" w:rsidP="00364084">
            <w:pPr>
              <w:jc w:val="center"/>
              <w:rPr>
                <w:color w:val="069EDB"/>
              </w:rPr>
            </w:pPr>
            <w:r w:rsidRPr="009E6AF4">
              <w:rPr>
                <w:color w:val="069EDB"/>
              </w:rPr>
              <w:t>5</w:t>
            </w:r>
          </w:p>
        </w:tc>
        <w:tc>
          <w:tcPr>
            <w:tcW w:w="5069" w:type="dxa"/>
            <w:shd w:val="clear" w:color="auto" w:fill="CDECF8"/>
          </w:tcPr>
          <w:p w14:paraId="76A5C5F2" w14:textId="64FCFF4F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Motion for an unmoderated caucus (state the total duration of UNMOD)</w:t>
            </w:r>
          </w:p>
        </w:tc>
        <w:tc>
          <w:tcPr>
            <w:tcW w:w="1985" w:type="dxa"/>
            <w:shd w:val="clear" w:color="auto" w:fill="CDECF8"/>
          </w:tcPr>
          <w:p w14:paraId="50A7C395" w14:textId="5DC3E217" w:rsidR="007B60E6" w:rsidRPr="00785122" w:rsidRDefault="007B60E6" w:rsidP="007B60E6">
            <w:pPr>
              <w:rPr>
                <w:color w:val="069EDB"/>
              </w:rPr>
            </w:pPr>
            <w:r w:rsidRPr="00785122">
              <w:rPr>
                <w:color w:val="E43433"/>
              </w:rPr>
              <w:t>No</w:t>
            </w:r>
          </w:p>
        </w:tc>
        <w:tc>
          <w:tcPr>
            <w:tcW w:w="3118" w:type="dxa"/>
            <w:shd w:val="clear" w:color="auto" w:fill="CDECF8"/>
          </w:tcPr>
          <w:p w14:paraId="4F070FE8" w14:textId="1AD38680" w:rsidR="007B60E6" w:rsidRPr="00785122" w:rsidRDefault="007B60E6" w:rsidP="007B60E6">
            <w:pPr>
              <w:rPr>
                <w:color w:val="00B050"/>
              </w:rPr>
            </w:pPr>
            <w:r w:rsidRPr="00785122">
              <w:rPr>
                <w:color w:val="00B050"/>
              </w:rPr>
              <w:t xml:space="preserve">Procedural Vote: </w:t>
            </w:r>
            <w:r w:rsidR="007F6C31">
              <w:rPr>
                <w:color w:val="00B050"/>
              </w:rPr>
              <w:t>simple majority</w:t>
            </w:r>
          </w:p>
        </w:tc>
        <w:tc>
          <w:tcPr>
            <w:tcW w:w="2036" w:type="dxa"/>
            <w:shd w:val="clear" w:color="auto" w:fill="CDECF8"/>
          </w:tcPr>
          <w:p w14:paraId="5CFA1CE2" w14:textId="5A494C1A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</w:tr>
      <w:tr w:rsidR="00785122" w14:paraId="295D6121" w14:textId="77777777" w:rsidTr="00364084">
        <w:trPr>
          <w:trHeight w:val="632"/>
        </w:trPr>
        <w:tc>
          <w:tcPr>
            <w:tcW w:w="738" w:type="dxa"/>
          </w:tcPr>
          <w:p w14:paraId="771FD20B" w14:textId="5D01BD55" w:rsidR="007B60E6" w:rsidRPr="009E6AF4" w:rsidRDefault="007B60E6" w:rsidP="00364084">
            <w:pPr>
              <w:jc w:val="center"/>
              <w:rPr>
                <w:color w:val="069EDB"/>
              </w:rPr>
            </w:pPr>
            <w:r w:rsidRPr="009E6AF4">
              <w:rPr>
                <w:color w:val="069EDB"/>
              </w:rPr>
              <w:t>6</w:t>
            </w:r>
          </w:p>
        </w:tc>
        <w:tc>
          <w:tcPr>
            <w:tcW w:w="5069" w:type="dxa"/>
          </w:tcPr>
          <w:p w14:paraId="1AC9F90B" w14:textId="0DE6CD36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Motion for a moderated caucus (state total duration of MOD, individual speakers time and topic)</w:t>
            </w:r>
          </w:p>
        </w:tc>
        <w:tc>
          <w:tcPr>
            <w:tcW w:w="1985" w:type="dxa"/>
          </w:tcPr>
          <w:p w14:paraId="5163EDF1" w14:textId="3EC577E1" w:rsidR="007B60E6" w:rsidRPr="00785122" w:rsidRDefault="007B60E6" w:rsidP="007B60E6">
            <w:pPr>
              <w:rPr>
                <w:color w:val="069EDB"/>
              </w:rPr>
            </w:pPr>
            <w:r w:rsidRPr="00785122">
              <w:rPr>
                <w:color w:val="E43433"/>
              </w:rPr>
              <w:t>No</w:t>
            </w:r>
          </w:p>
        </w:tc>
        <w:tc>
          <w:tcPr>
            <w:tcW w:w="3118" w:type="dxa"/>
          </w:tcPr>
          <w:p w14:paraId="01AC1351" w14:textId="6CF836FF" w:rsidR="007B60E6" w:rsidRPr="00785122" w:rsidRDefault="007B60E6" w:rsidP="007B60E6">
            <w:pPr>
              <w:rPr>
                <w:color w:val="00B050"/>
              </w:rPr>
            </w:pPr>
            <w:r w:rsidRPr="00785122">
              <w:rPr>
                <w:color w:val="00B050"/>
              </w:rPr>
              <w:t xml:space="preserve">Procedural Vote: </w:t>
            </w:r>
            <w:r w:rsidR="007F6C31">
              <w:rPr>
                <w:color w:val="00B050"/>
              </w:rPr>
              <w:t>simple majority</w:t>
            </w:r>
          </w:p>
        </w:tc>
        <w:tc>
          <w:tcPr>
            <w:tcW w:w="2036" w:type="dxa"/>
          </w:tcPr>
          <w:p w14:paraId="416DB8F5" w14:textId="71C3C045" w:rsidR="007B60E6" w:rsidRPr="00785122" w:rsidRDefault="007F6C31" w:rsidP="007B60E6">
            <w:pPr>
              <w:rPr>
                <w:color w:val="069EDB"/>
              </w:rPr>
            </w:pPr>
            <w:r>
              <w:rPr>
                <w:color w:val="069EDB"/>
              </w:rPr>
              <w:t>-</w:t>
            </w:r>
          </w:p>
        </w:tc>
      </w:tr>
      <w:tr w:rsidR="00785122" w14:paraId="5A946A69" w14:textId="77777777" w:rsidTr="00364084">
        <w:trPr>
          <w:trHeight w:val="600"/>
        </w:trPr>
        <w:tc>
          <w:tcPr>
            <w:tcW w:w="738" w:type="dxa"/>
            <w:shd w:val="clear" w:color="auto" w:fill="CDECF8"/>
          </w:tcPr>
          <w:p w14:paraId="21A19F7A" w14:textId="26C9445E" w:rsidR="007B60E6" w:rsidRPr="009E6AF4" w:rsidRDefault="007B60E6" w:rsidP="00364084">
            <w:pPr>
              <w:jc w:val="center"/>
              <w:rPr>
                <w:color w:val="069EDB"/>
              </w:rPr>
            </w:pPr>
            <w:r w:rsidRPr="009E6AF4">
              <w:rPr>
                <w:color w:val="069EDB"/>
              </w:rPr>
              <w:t>7</w:t>
            </w:r>
          </w:p>
        </w:tc>
        <w:tc>
          <w:tcPr>
            <w:tcW w:w="5069" w:type="dxa"/>
            <w:shd w:val="clear" w:color="auto" w:fill="CDECF8"/>
          </w:tcPr>
          <w:p w14:paraId="506FD80C" w14:textId="1FE731FF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Motion for a closure of debate (two speakers against)</w:t>
            </w:r>
          </w:p>
        </w:tc>
        <w:tc>
          <w:tcPr>
            <w:tcW w:w="1985" w:type="dxa"/>
            <w:shd w:val="clear" w:color="auto" w:fill="CDECF8"/>
          </w:tcPr>
          <w:p w14:paraId="6DC01E32" w14:textId="39EFCC76" w:rsidR="007B60E6" w:rsidRPr="00785122" w:rsidRDefault="007B60E6" w:rsidP="007B60E6">
            <w:pPr>
              <w:rPr>
                <w:color w:val="069EDB"/>
              </w:rPr>
            </w:pPr>
            <w:r w:rsidRPr="00785122">
              <w:rPr>
                <w:color w:val="E43433"/>
              </w:rPr>
              <w:t>No</w:t>
            </w:r>
          </w:p>
        </w:tc>
        <w:tc>
          <w:tcPr>
            <w:tcW w:w="3118" w:type="dxa"/>
            <w:shd w:val="clear" w:color="auto" w:fill="CDECF8"/>
          </w:tcPr>
          <w:p w14:paraId="7E535C32" w14:textId="3535BBE6" w:rsidR="007B60E6" w:rsidRPr="00785122" w:rsidRDefault="007B60E6" w:rsidP="007B60E6">
            <w:pPr>
              <w:rPr>
                <w:color w:val="00B050"/>
              </w:rPr>
            </w:pPr>
            <w:r w:rsidRPr="00785122">
              <w:rPr>
                <w:color w:val="00B050"/>
              </w:rPr>
              <w:t>Procedural Vote: two-thirds majority</w:t>
            </w:r>
          </w:p>
        </w:tc>
        <w:tc>
          <w:tcPr>
            <w:tcW w:w="2036" w:type="dxa"/>
            <w:shd w:val="clear" w:color="auto" w:fill="CDECF8"/>
          </w:tcPr>
          <w:p w14:paraId="5F04EA11" w14:textId="6444828E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</w:tr>
      <w:tr w:rsidR="00785122" w14:paraId="720D6F43" w14:textId="77777777" w:rsidTr="00364084">
        <w:trPr>
          <w:trHeight w:val="632"/>
        </w:trPr>
        <w:tc>
          <w:tcPr>
            <w:tcW w:w="738" w:type="dxa"/>
          </w:tcPr>
          <w:p w14:paraId="358075BB" w14:textId="5769F736" w:rsidR="007B60E6" w:rsidRPr="009E6AF4" w:rsidRDefault="007B60E6" w:rsidP="00364084">
            <w:pPr>
              <w:jc w:val="center"/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  <w:tc>
          <w:tcPr>
            <w:tcW w:w="5069" w:type="dxa"/>
          </w:tcPr>
          <w:p w14:paraId="1C314F18" w14:textId="688D89CC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Voting on a draft resolution</w:t>
            </w:r>
          </w:p>
        </w:tc>
        <w:tc>
          <w:tcPr>
            <w:tcW w:w="1985" w:type="dxa"/>
          </w:tcPr>
          <w:p w14:paraId="2AB3FC20" w14:textId="3D7C5254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  <w:tc>
          <w:tcPr>
            <w:tcW w:w="3118" w:type="dxa"/>
          </w:tcPr>
          <w:p w14:paraId="55DC1823" w14:textId="0848EC4D" w:rsidR="007B60E6" w:rsidRPr="00785122" w:rsidRDefault="007B60E6" w:rsidP="007B60E6">
            <w:pPr>
              <w:rPr>
                <w:color w:val="00B050"/>
              </w:rPr>
            </w:pPr>
            <w:r w:rsidRPr="00785122">
              <w:rPr>
                <w:color w:val="00B050"/>
              </w:rPr>
              <w:t xml:space="preserve">Substantive / Roll </w:t>
            </w:r>
            <w:r w:rsidR="00364084">
              <w:rPr>
                <w:color w:val="00B050"/>
              </w:rPr>
              <w:t>C</w:t>
            </w:r>
            <w:r w:rsidRPr="00785122">
              <w:rPr>
                <w:color w:val="00B050"/>
              </w:rPr>
              <w:t xml:space="preserve">all </w:t>
            </w:r>
            <w:r w:rsidR="00364084">
              <w:rPr>
                <w:color w:val="00B050"/>
              </w:rPr>
              <w:t>V</w:t>
            </w:r>
            <w:r w:rsidRPr="00785122">
              <w:rPr>
                <w:color w:val="00B050"/>
              </w:rPr>
              <w:t>ote: simple majority</w:t>
            </w:r>
          </w:p>
        </w:tc>
        <w:tc>
          <w:tcPr>
            <w:tcW w:w="2036" w:type="dxa"/>
          </w:tcPr>
          <w:p w14:paraId="7796DF9D" w14:textId="227662C8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</w:tr>
      <w:tr w:rsidR="00785122" w14:paraId="38D25ABB" w14:textId="77777777" w:rsidTr="00364084">
        <w:trPr>
          <w:trHeight w:val="600"/>
        </w:trPr>
        <w:tc>
          <w:tcPr>
            <w:tcW w:w="738" w:type="dxa"/>
            <w:shd w:val="clear" w:color="auto" w:fill="CDECF8"/>
          </w:tcPr>
          <w:p w14:paraId="7700FADF" w14:textId="173DC7BC" w:rsidR="007B60E6" w:rsidRPr="009E6AF4" w:rsidRDefault="007B60E6" w:rsidP="00364084">
            <w:pPr>
              <w:jc w:val="center"/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  <w:tc>
          <w:tcPr>
            <w:tcW w:w="5069" w:type="dxa"/>
            <w:shd w:val="clear" w:color="auto" w:fill="CDECF8"/>
          </w:tcPr>
          <w:p w14:paraId="7BA52E26" w14:textId="23C49A83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Voting on an amendment (after the chairs have approved the amendment)</w:t>
            </w:r>
          </w:p>
        </w:tc>
        <w:tc>
          <w:tcPr>
            <w:tcW w:w="1985" w:type="dxa"/>
            <w:shd w:val="clear" w:color="auto" w:fill="CDECF8"/>
          </w:tcPr>
          <w:p w14:paraId="0AE872CD" w14:textId="656F3A6D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  <w:tc>
          <w:tcPr>
            <w:tcW w:w="3118" w:type="dxa"/>
            <w:shd w:val="clear" w:color="auto" w:fill="CDECF8"/>
          </w:tcPr>
          <w:p w14:paraId="1288D3DA" w14:textId="771AEAD8" w:rsidR="007B60E6" w:rsidRPr="00785122" w:rsidRDefault="007B60E6" w:rsidP="007B60E6">
            <w:pPr>
              <w:rPr>
                <w:color w:val="00B050"/>
              </w:rPr>
            </w:pPr>
            <w:r w:rsidRPr="00785122">
              <w:rPr>
                <w:color w:val="00B050"/>
              </w:rPr>
              <w:t xml:space="preserve">Substantive / Roll </w:t>
            </w:r>
            <w:r w:rsidR="00364084">
              <w:rPr>
                <w:color w:val="00B050"/>
              </w:rPr>
              <w:t>C</w:t>
            </w:r>
            <w:r w:rsidRPr="00785122">
              <w:rPr>
                <w:color w:val="00B050"/>
              </w:rPr>
              <w:t xml:space="preserve">all </w:t>
            </w:r>
            <w:r w:rsidR="00364084">
              <w:rPr>
                <w:color w:val="00B050"/>
              </w:rPr>
              <w:t>V</w:t>
            </w:r>
            <w:r w:rsidRPr="00785122">
              <w:rPr>
                <w:color w:val="00B050"/>
              </w:rPr>
              <w:t>ote: simple majority</w:t>
            </w:r>
          </w:p>
        </w:tc>
        <w:tc>
          <w:tcPr>
            <w:tcW w:w="2036" w:type="dxa"/>
            <w:shd w:val="clear" w:color="auto" w:fill="CDECF8"/>
          </w:tcPr>
          <w:p w14:paraId="26342092" w14:textId="32B85292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</w:tr>
      <w:tr w:rsidR="00785122" w14:paraId="03EF01EA" w14:textId="77777777" w:rsidTr="00364084">
        <w:trPr>
          <w:trHeight w:val="600"/>
        </w:trPr>
        <w:tc>
          <w:tcPr>
            <w:tcW w:w="738" w:type="dxa"/>
          </w:tcPr>
          <w:p w14:paraId="7E63FC76" w14:textId="3824271A" w:rsidR="007B60E6" w:rsidRPr="009E6AF4" w:rsidRDefault="007B60E6" w:rsidP="00364084">
            <w:pPr>
              <w:jc w:val="center"/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  <w:tc>
          <w:tcPr>
            <w:tcW w:w="5069" w:type="dxa"/>
          </w:tcPr>
          <w:p w14:paraId="5CD93406" w14:textId="3517F381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General Speakers List</w:t>
            </w:r>
          </w:p>
        </w:tc>
        <w:tc>
          <w:tcPr>
            <w:tcW w:w="1985" w:type="dxa"/>
          </w:tcPr>
          <w:p w14:paraId="13ADBF72" w14:textId="77216699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  <w:tc>
          <w:tcPr>
            <w:tcW w:w="3118" w:type="dxa"/>
          </w:tcPr>
          <w:p w14:paraId="0B963629" w14:textId="0E3D2D1A" w:rsidR="007B60E6" w:rsidRPr="009E6AF4" w:rsidRDefault="007B60E6" w:rsidP="007B60E6">
            <w:pPr>
              <w:rPr>
                <w:color w:val="069EDB"/>
              </w:rPr>
            </w:pPr>
            <w:r w:rsidRPr="009E6AF4">
              <w:rPr>
                <w:color w:val="069EDB"/>
              </w:rPr>
              <w:t>-</w:t>
            </w:r>
          </w:p>
        </w:tc>
        <w:tc>
          <w:tcPr>
            <w:tcW w:w="2036" w:type="dxa"/>
          </w:tcPr>
          <w:p w14:paraId="1CA869C9" w14:textId="6FAC5F67" w:rsidR="00A22AA1" w:rsidRPr="00785122" w:rsidRDefault="007B60E6" w:rsidP="007B60E6">
            <w:pPr>
              <w:rPr>
                <w:color w:val="00B050"/>
              </w:rPr>
            </w:pPr>
            <w:r w:rsidRPr="00785122">
              <w:rPr>
                <w:color w:val="00B050"/>
              </w:rPr>
              <w:t>Yes</w:t>
            </w:r>
          </w:p>
        </w:tc>
      </w:tr>
    </w:tbl>
    <w:p w14:paraId="118D5ADF" w14:textId="5F31EF1B" w:rsidR="006040C1" w:rsidRDefault="00A22AA1" w:rsidP="007B60E6">
      <w:pPr>
        <w:rPr>
          <w:rFonts w:ascii="Raleway" w:hAnsi="Raleway"/>
          <w:color w:val="069EDB"/>
          <w:sz w:val="32"/>
          <w:szCs w:val="32"/>
        </w:rPr>
      </w:pPr>
      <w:r w:rsidRPr="00A22AA1">
        <w:rPr>
          <w:rFonts w:ascii="Raleway" w:hAnsi="Raleway"/>
          <w:color w:val="069EDB"/>
          <w:sz w:val="32"/>
          <w:szCs w:val="32"/>
        </w:rPr>
        <w:lastRenderedPageBreak/>
        <w:t>*Yielding:</w:t>
      </w:r>
    </w:p>
    <w:p w14:paraId="12837D8F" w14:textId="21BFB350" w:rsidR="00364084" w:rsidRPr="00364084" w:rsidRDefault="00364084" w:rsidP="007B60E6">
      <w:pPr>
        <w:rPr>
          <w:i/>
          <w:iCs/>
        </w:rPr>
      </w:pPr>
      <w:r w:rsidRPr="00364084">
        <w:rPr>
          <w:i/>
          <w:iCs/>
        </w:rPr>
        <w:t>You are only required to yield on the General Speakers List. Yielding on other occasions is not allowed.</w:t>
      </w:r>
    </w:p>
    <w:p w14:paraId="62FC3B4A" w14:textId="4059009E" w:rsidR="00A22AA1" w:rsidRDefault="00A22AA1" w:rsidP="007B60E6">
      <w:r>
        <w:t>The following yields are available to use:</w:t>
      </w:r>
    </w:p>
    <w:p w14:paraId="1D856980" w14:textId="6F65E74F" w:rsidR="00A22AA1" w:rsidRDefault="00A22AA1" w:rsidP="00A22AA1">
      <w:pPr>
        <w:pStyle w:val="ListParagraph"/>
        <w:numPr>
          <w:ilvl w:val="0"/>
          <w:numId w:val="1"/>
        </w:numPr>
        <w:rPr>
          <w:i/>
          <w:iCs/>
        </w:rPr>
      </w:pPr>
      <w:r w:rsidRPr="00A22AA1">
        <w:rPr>
          <w:color w:val="069EDB"/>
          <w:u w:val="single"/>
        </w:rPr>
        <w:t>We yield our remaining time to the chair.</w:t>
      </w:r>
      <w:r>
        <w:rPr>
          <w:i/>
          <w:iCs/>
        </w:rPr>
        <w:tab/>
      </w:r>
      <w:r>
        <w:rPr>
          <w:i/>
          <w:iCs/>
        </w:rPr>
        <w:tab/>
        <w:t>T</w:t>
      </w:r>
      <w:r w:rsidRPr="00A22AA1">
        <w:rPr>
          <w:i/>
          <w:iCs/>
        </w:rPr>
        <w:t>his is the most used yield. After this yield, we move on to the next speaker.</w:t>
      </w:r>
    </w:p>
    <w:p w14:paraId="41BBED12" w14:textId="660929EF" w:rsidR="00A22AA1" w:rsidRPr="00A22AA1" w:rsidRDefault="00A22AA1" w:rsidP="00A22AA1">
      <w:pPr>
        <w:pStyle w:val="ListParagraph"/>
        <w:numPr>
          <w:ilvl w:val="0"/>
          <w:numId w:val="1"/>
        </w:numPr>
        <w:rPr>
          <w:i/>
          <w:iCs/>
        </w:rPr>
      </w:pPr>
      <w:r w:rsidRPr="00A22AA1">
        <w:rPr>
          <w:color w:val="069EDB"/>
          <w:u w:val="single"/>
        </w:rPr>
        <w:t xml:space="preserve">We yield our remaining time to </w:t>
      </w:r>
      <w:r>
        <w:rPr>
          <w:color w:val="069EDB"/>
          <w:u w:val="single"/>
        </w:rPr>
        <w:t>questions</w:t>
      </w:r>
      <w:r w:rsidRPr="00A22AA1">
        <w:rPr>
          <w:color w:val="069EDB"/>
          <w:u w:val="single"/>
        </w:rPr>
        <w:t>.</w:t>
      </w:r>
      <w:r>
        <w:rPr>
          <w:i/>
          <w:iCs/>
        </w:rPr>
        <w:tab/>
      </w:r>
      <w:r>
        <w:rPr>
          <w:i/>
          <w:iCs/>
        </w:rPr>
        <w:tab/>
      </w:r>
      <w:r w:rsidRPr="00A22AA1">
        <w:rPr>
          <w:i/>
          <w:iCs/>
        </w:rPr>
        <w:t>You open yourself up to questions from other member states</w:t>
      </w:r>
      <w:r>
        <w:rPr>
          <w:i/>
          <w:iCs/>
        </w:rPr>
        <w:t>.</w:t>
      </w:r>
    </w:p>
    <w:p w14:paraId="446DE052" w14:textId="7BAA00F6" w:rsidR="00364084" w:rsidRPr="00364084" w:rsidRDefault="00A22AA1" w:rsidP="00A22AA1">
      <w:pPr>
        <w:pStyle w:val="ListParagraph"/>
        <w:numPr>
          <w:ilvl w:val="0"/>
          <w:numId w:val="1"/>
        </w:numPr>
        <w:rPr>
          <w:i/>
          <w:iCs/>
        </w:rPr>
      </w:pPr>
      <w:r w:rsidRPr="00A22AA1">
        <w:rPr>
          <w:color w:val="069EDB"/>
          <w:u w:val="single"/>
        </w:rPr>
        <w:t>We yield our remaining time to the delegate of ...</w:t>
      </w:r>
      <w:r w:rsidRPr="00A22AA1">
        <w:rPr>
          <w:i/>
          <w:iCs/>
        </w:rPr>
        <w:tab/>
        <w:t>You give the remaining time to another delegate</w:t>
      </w:r>
      <w:r>
        <w:rPr>
          <w:i/>
          <w:iCs/>
        </w:rPr>
        <w:t xml:space="preserve"> who</w:t>
      </w:r>
      <w:r w:rsidRPr="00A22AA1">
        <w:rPr>
          <w:i/>
          <w:iCs/>
        </w:rPr>
        <w:t xml:space="preserve"> is now allowed to </w:t>
      </w:r>
      <w:r>
        <w:rPr>
          <w:i/>
          <w:iCs/>
        </w:rPr>
        <w:t>speech.</w:t>
      </w:r>
    </w:p>
    <w:p w14:paraId="1406FA9F" w14:textId="77777777" w:rsidR="00364084" w:rsidRDefault="00364084" w:rsidP="00A22AA1"/>
    <w:p w14:paraId="6F93F04A" w14:textId="6161AF5B" w:rsidR="00A22AA1" w:rsidRPr="00A22AA1" w:rsidRDefault="00A22AA1" w:rsidP="00A22AA1">
      <w:pPr>
        <w:rPr>
          <w:rFonts w:ascii="Raleway" w:hAnsi="Raleway"/>
          <w:color w:val="069EDB"/>
          <w:sz w:val="32"/>
          <w:szCs w:val="32"/>
        </w:rPr>
      </w:pPr>
      <w:r w:rsidRPr="00A22AA1">
        <w:rPr>
          <w:rFonts w:ascii="Raleway" w:hAnsi="Raleway"/>
          <w:color w:val="069EDB"/>
          <w:sz w:val="32"/>
          <w:szCs w:val="32"/>
        </w:rPr>
        <w:t>Voting procedures:</w:t>
      </w:r>
    </w:p>
    <w:tbl>
      <w:tblPr>
        <w:tblStyle w:val="TableGrid"/>
        <w:tblW w:w="0" w:type="auto"/>
        <w:tblBorders>
          <w:top w:val="single" w:sz="4" w:space="0" w:color="069EDB"/>
          <w:left w:val="single" w:sz="4" w:space="0" w:color="069EDB"/>
          <w:bottom w:val="single" w:sz="4" w:space="0" w:color="069EDB"/>
          <w:right w:val="single" w:sz="4" w:space="0" w:color="069EDB"/>
          <w:insideH w:val="single" w:sz="4" w:space="0" w:color="069EDB"/>
          <w:insideV w:val="single" w:sz="4" w:space="0" w:color="069EDB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A22AA1" w14:paraId="41FA7FBE" w14:textId="77777777" w:rsidTr="00364084">
        <w:trPr>
          <w:trHeight w:val="616"/>
        </w:trPr>
        <w:tc>
          <w:tcPr>
            <w:tcW w:w="2590" w:type="dxa"/>
            <w:shd w:val="clear" w:color="auto" w:fill="069EDB"/>
            <w:vAlign w:val="center"/>
          </w:tcPr>
          <w:p w14:paraId="7A781AF5" w14:textId="6E8A9445" w:rsidR="00A22AA1" w:rsidRPr="00A22AA1" w:rsidRDefault="00A22AA1" w:rsidP="00A22AA1">
            <w:pPr>
              <w:jc w:val="center"/>
              <w:rPr>
                <w:rFonts w:ascii="Raleway" w:hAnsi="Raleway"/>
                <w:color w:val="FFFFFF" w:themeColor="background1"/>
                <w:sz w:val="32"/>
                <w:szCs w:val="32"/>
              </w:rPr>
            </w:pPr>
            <w:r w:rsidRPr="00A22AA1">
              <w:rPr>
                <w:rFonts w:ascii="Raleway" w:hAnsi="Raleway"/>
                <w:color w:val="FFFFFF" w:themeColor="background1"/>
                <w:sz w:val="32"/>
                <w:szCs w:val="32"/>
              </w:rPr>
              <w:t>Name</w:t>
            </w:r>
          </w:p>
        </w:tc>
        <w:tc>
          <w:tcPr>
            <w:tcW w:w="2590" w:type="dxa"/>
            <w:shd w:val="clear" w:color="auto" w:fill="069EDB"/>
            <w:vAlign w:val="center"/>
          </w:tcPr>
          <w:p w14:paraId="6CAF3591" w14:textId="7E358411" w:rsidR="00A22AA1" w:rsidRPr="00A22AA1" w:rsidRDefault="00A22AA1" w:rsidP="00A22AA1">
            <w:pPr>
              <w:jc w:val="center"/>
              <w:rPr>
                <w:rFonts w:ascii="Raleway" w:hAnsi="Raleway"/>
                <w:color w:val="FFFFFF" w:themeColor="background1"/>
                <w:sz w:val="32"/>
                <w:szCs w:val="32"/>
              </w:rPr>
            </w:pPr>
            <w:r w:rsidRPr="00A22AA1">
              <w:rPr>
                <w:rFonts w:ascii="Raleway" w:hAnsi="Raleway"/>
                <w:color w:val="FFFFFF" w:themeColor="background1"/>
                <w:sz w:val="32"/>
                <w:szCs w:val="32"/>
              </w:rPr>
              <w:t>Yes</w:t>
            </w:r>
          </w:p>
        </w:tc>
        <w:tc>
          <w:tcPr>
            <w:tcW w:w="2590" w:type="dxa"/>
            <w:shd w:val="clear" w:color="auto" w:fill="069EDB"/>
            <w:vAlign w:val="center"/>
          </w:tcPr>
          <w:p w14:paraId="18A6F297" w14:textId="022B26A4" w:rsidR="00A22AA1" w:rsidRPr="00A22AA1" w:rsidRDefault="00A22AA1" w:rsidP="00A22AA1">
            <w:pPr>
              <w:jc w:val="center"/>
              <w:rPr>
                <w:rFonts w:ascii="Raleway" w:hAnsi="Raleway"/>
                <w:color w:val="FFFFFF" w:themeColor="background1"/>
                <w:sz w:val="32"/>
                <w:szCs w:val="32"/>
              </w:rPr>
            </w:pPr>
            <w:r w:rsidRPr="00A22AA1">
              <w:rPr>
                <w:rFonts w:ascii="Raleway" w:hAnsi="Raleway"/>
                <w:color w:val="FFFFFF" w:themeColor="background1"/>
                <w:sz w:val="32"/>
                <w:szCs w:val="32"/>
              </w:rPr>
              <w:t>No</w:t>
            </w:r>
          </w:p>
        </w:tc>
        <w:tc>
          <w:tcPr>
            <w:tcW w:w="2590" w:type="dxa"/>
            <w:shd w:val="clear" w:color="auto" w:fill="069EDB"/>
            <w:vAlign w:val="center"/>
          </w:tcPr>
          <w:p w14:paraId="57B54885" w14:textId="5BEE1202" w:rsidR="00A22AA1" w:rsidRPr="00A22AA1" w:rsidRDefault="00A22AA1" w:rsidP="00A22AA1">
            <w:pPr>
              <w:jc w:val="center"/>
              <w:rPr>
                <w:rFonts w:ascii="Raleway" w:hAnsi="Raleway"/>
                <w:color w:val="FFFFFF" w:themeColor="background1"/>
                <w:sz w:val="32"/>
                <w:szCs w:val="32"/>
              </w:rPr>
            </w:pPr>
            <w:r w:rsidRPr="00A22AA1">
              <w:rPr>
                <w:rFonts w:ascii="Raleway" w:hAnsi="Raleway"/>
                <w:color w:val="FFFFFF" w:themeColor="background1"/>
                <w:sz w:val="32"/>
                <w:szCs w:val="32"/>
              </w:rPr>
              <w:t>Abstain</w:t>
            </w:r>
          </w:p>
        </w:tc>
        <w:tc>
          <w:tcPr>
            <w:tcW w:w="2590" w:type="dxa"/>
            <w:shd w:val="clear" w:color="auto" w:fill="069EDB"/>
            <w:vAlign w:val="center"/>
          </w:tcPr>
          <w:p w14:paraId="60AC02F6" w14:textId="61262E6E" w:rsidR="00A22AA1" w:rsidRPr="00A22AA1" w:rsidRDefault="00A22AA1" w:rsidP="00A22AA1">
            <w:pPr>
              <w:jc w:val="center"/>
              <w:rPr>
                <w:rFonts w:ascii="Raleway" w:hAnsi="Raleway"/>
                <w:color w:val="FFFFFF" w:themeColor="background1"/>
                <w:sz w:val="32"/>
                <w:szCs w:val="32"/>
              </w:rPr>
            </w:pPr>
            <w:r w:rsidRPr="00A22AA1">
              <w:rPr>
                <w:rFonts w:ascii="Raleway" w:hAnsi="Raleway"/>
                <w:color w:val="FFFFFF" w:themeColor="background1"/>
                <w:sz w:val="32"/>
                <w:szCs w:val="32"/>
              </w:rPr>
              <w:t>Pass</w:t>
            </w:r>
          </w:p>
        </w:tc>
      </w:tr>
      <w:tr w:rsidR="00364084" w14:paraId="6B85C463" w14:textId="77777777" w:rsidTr="00364084">
        <w:trPr>
          <w:trHeight w:val="616"/>
        </w:trPr>
        <w:tc>
          <w:tcPr>
            <w:tcW w:w="2590" w:type="dxa"/>
            <w:shd w:val="clear" w:color="auto" w:fill="CDECF8"/>
            <w:vAlign w:val="center"/>
          </w:tcPr>
          <w:p w14:paraId="420376D6" w14:textId="0196FEC9" w:rsidR="00364084" w:rsidRPr="009E6AF4" w:rsidRDefault="00364084" w:rsidP="00364084">
            <w:pPr>
              <w:jc w:val="center"/>
              <w:rPr>
                <w:color w:val="069EDB"/>
              </w:rPr>
            </w:pPr>
            <w:r>
              <w:rPr>
                <w:color w:val="069EDB"/>
              </w:rPr>
              <w:t>Procedural Voting</w:t>
            </w:r>
          </w:p>
        </w:tc>
        <w:tc>
          <w:tcPr>
            <w:tcW w:w="2590" w:type="dxa"/>
            <w:shd w:val="clear" w:color="auto" w:fill="CDECF8"/>
            <w:vAlign w:val="center"/>
          </w:tcPr>
          <w:p w14:paraId="19F2CF47" w14:textId="551252FB" w:rsidR="00364084" w:rsidRPr="009E6AF4" w:rsidRDefault="00364084" w:rsidP="00364084">
            <w:pPr>
              <w:jc w:val="center"/>
              <w:rPr>
                <w:color w:val="069EDB"/>
              </w:rPr>
            </w:pPr>
            <w:r w:rsidRPr="00364084">
              <w:rPr>
                <w:color w:val="00B050"/>
              </w:rPr>
              <w:t>Allowed</w:t>
            </w:r>
          </w:p>
        </w:tc>
        <w:tc>
          <w:tcPr>
            <w:tcW w:w="2590" w:type="dxa"/>
            <w:shd w:val="clear" w:color="auto" w:fill="CDECF8"/>
            <w:vAlign w:val="center"/>
          </w:tcPr>
          <w:p w14:paraId="1306A0FA" w14:textId="4D5416AC" w:rsidR="00364084" w:rsidRPr="00785122" w:rsidRDefault="00364084" w:rsidP="00364084">
            <w:pPr>
              <w:jc w:val="center"/>
              <w:rPr>
                <w:color w:val="25A898"/>
              </w:rPr>
            </w:pPr>
            <w:r w:rsidRPr="00364084">
              <w:rPr>
                <w:color w:val="00B050"/>
              </w:rPr>
              <w:t>Allowed</w:t>
            </w:r>
          </w:p>
        </w:tc>
        <w:tc>
          <w:tcPr>
            <w:tcW w:w="2590" w:type="dxa"/>
            <w:shd w:val="clear" w:color="auto" w:fill="CDECF8"/>
            <w:vAlign w:val="center"/>
          </w:tcPr>
          <w:p w14:paraId="005A438F" w14:textId="5AFE10D7" w:rsidR="00364084" w:rsidRPr="009E6AF4" w:rsidRDefault="00364084" w:rsidP="00364084">
            <w:pPr>
              <w:jc w:val="center"/>
              <w:rPr>
                <w:color w:val="E43433"/>
              </w:rPr>
            </w:pPr>
            <w:r>
              <w:rPr>
                <w:color w:val="E43433"/>
              </w:rPr>
              <w:t>Disallowed</w:t>
            </w:r>
          </w:p>
        </w:tc>
        <w:tc>
          <w:tcPr>
            <w:tcW w:w="2590" w:type="dxa"/>
            <w:shd w:val="clear" w:color="auto" w:fill="CDECF8"/>
            <w:vAlign w:val="center"/>
          </w:tcPr>
          <w:p w14:paraId="21DE62EC" w14:textId="265BB909" w:rsidR="00364084" w:rsidRPr="009E6AF4" w:rsidRDefault="00364084" w:rsidP="00364084">
            <w:pPr>
              <w:jc w:val="center"/>
              <w:rPr>
                <w:color w:val="069EDB"/>
              </w:rPr>
            </w:pPr>
            <w:r>
              <w:rPr>
                <w:color w:val="E43433"/>
              </w:rPr>
              <w:t>Disallowed</w:t>
            </w:r>
          </w:p>
        </w:tc>
      </w:tr>
      <w:tr w:rsidR="00364084" w14:paraId="03C784FA" w14:textId="77777777" w:rsidTr="00364084">
        <w:trPr>
          <w:trHeight w:val="616"/>
        </w:trPr>
        <w:tc>
          <w:tcPr>
            <w:tcW w:w="2590" w:type="dxa"/>
            <w:vAlign w:val="center"/>
          </w:tcPr>
          <w:p w14:paraId="05CBEB3A" w14:textId="0DFF280F" w:rsidR="00364084" w:rsidRPr="009E6AF4" w:rsidRDefault="00364084" w:rsidP="00364084">
            <w:pPr>
              <w:jc w:val="center"/>
              <w:rPr>
                <w:color w:val="069EDB"/>
              </w:rPr>
            </w:pPr>
            <w:r>
              <w:rPr>
                <w:color w:val="069EDB"/>
              </w:rPr>
              <w:t>Substantive Voting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7B0BBADA" w14:textId="71B3C898" w:rsidR="00364084" w:rsidRPr="009E6AF4" w:rsidRDefault="00364084" w:rsidP="00364084">
            <w:pPr>
              <w:jc w:val="center"/>
              <w:rPr>
                <w:color w:val="069EDB"/>
              </w:rPr>
            </w:pPr>
            <w:r w:rsidRPr="00364084">
              <w:rPr>
                <w:color w:val="00B050"/>
              </w:rPr>
              <w:t>Allowed</w:t>
            </w:r>
          </w:p>
        </w:tc>
        <w:tc>
          <w:tcPr>
            <w:tcW w:w="2590" w:type="dxa"/>
            <w:vAlign w:val="center"/>
          </w:tcPr>
          <w:p w14:paraId="0C0C3289" w14:textId="22A18A1A" w:rsidR="00364084" w:rsidRPr="00785122" w:rsidRDefault="00364084" w:rsidP="00364084">
            <w:pPr>
              <w:jc w:val="center"/>
              <w:rPr>
                <w:color w:val="E43433"/>
              </w:rPr>
            </w:pPr>
            <w:r w:rsidRPr="00364084">
              <w:rPr>
                <w:color w:val="00B050"/>
              </w:rPr>
              <w:t>Allowed</w:t>
            </w:r>
          </w:p>
        </w:tc>
        <w:tc>
          <w:tcPr>
            <w:tcW w:w="2590" w:type="dxa"/>
            <w:vAlign w:val="center"/>
          </w:tcPr>
          <w:p w14:paraId="4AFB76A1" w14:textId="53463B65" w:rsidR="00364084" w:rsidRPr="009E6AF4" w:rsidRDefault="00AB72D5" w:rsidP="00364084">
            <w:pPr>
              <w:jc w:val="center"/>
              <w:rPr>
                <w:color w:val="E43433"/>
              </w:rPr>
            </w:pPr>
            <w:r w:rsidRPr="00364084">
              <w:rPr>
                <w:color w:val="00B050"/>
              </w:rPr>
              <w:t>Allowed</w:t>
            </w:r>
          </w:p>
        </w:tc>
        <w:tc>
          <w:tcPr>
            <w:tcW w:w="2590" w:type="dxa"/>
            <w:vAlign w:val="center"/>
          </w:tcPr>
          <w:p w14:paraId="2C02D58E" w14:textId="1735C6BD" w:rsidR="00364084" w:rsidRPr="009E6AF4" w:rsidRDefault="00364084" w:rsidP="00364084">
            <w:pPr>
              <w:jc w:val="center"/>
              <w:rPr>
                <w:color w:val="069EDB"/>
              </w:rPr>
            </w:pPr>
            <w:r>
              <w:rPr>
                <w:color w:val="E43433"/>
              </w:rPr>
              <w:t>Disallowed</w:t>
            </w:r>
          </w:p>
        </w:tc>
      </w:tr>
      <w:tr w:rsidR="00364084" w14:paraId="1BA9DA25" w14:textId="77777777" w:rsidTr="00364084">
        <w:trPr>
          <w:trHeight w:val="616"/>
        </w:trPr>
        <w:tc>
          <w:tcPr>
            <w:tcW w:w="2590" w:type="dxa"/>
            <w:shd w:val="clear" w:color="auto" w:fill="CDECF8"/>
            <w:vAlign w:val="center"/>
          </w:tcPr>
          <w:p w14:paraId="18451CE0" w14:textId="299409D6" w:rsidR="00364084" w:rsidRPr="009E6AF4" w:rsidRDefault="00364084" w:rsidP="00364084">
            <w:pPr>
              <w:jc w:val="center"/>
              <w:rPr>
                <w:color w:val="069EDB"/>
              </w:rPr>
            </w:pPr>
            <w:r>
              <w:rPr>
                <w:color w:val="069EDB"/>
              </w:rPr>
              <w:t>Roll Call Voting</w:t>
            </w:r>
          </w:p>
        </w:tc>
        <w:tc>
          <w:tcPr>
            <w:tcW w:w="2590" w:type="dxa"/>
            <w:shd w:val="clear" w:color="auto" w:fill="CDECF8"/>
            <w:vAlign w:val="center"/>
          </w:tcPr>
          <w:p w14:paraId="2E717DBD" w14:textId="52EE6C4E" w:rsidR="00364084" w:rsidRPr="009E6AF4" w:rsidRDefault="00364084" w:rsidP="00364084">
            <w:pPr>
              <w:jc w:val="center"/>
              <w:rPr>
                <w:color w:val="069EDB"/>
              </w:rPr>
            </w:pPr>
            <w:r w:rsidRPr="00364084">
              <w:rPr>
                <w:color w:val="00B050"/>
              </w:rPr>
              <w:t>Allowed</w:t>
            </w:r>
          </w:p>
        </w:tc>
        <w:tc>
          <w:tcPr>
            <w:tcW w:w="2590" w:type="dxa"/>
            <w:shd w:val="clear" w:color="auto" w:fill="CDECF8"/>
            <w:vAlign w:val="center"/>
          </w:tcPr>
          <w:p w14:paraId="52F1969F" w14:textId="3AD08F06" w:rsidR="00364084" w:rsidRPr="00785122" w:rsidRDefault="00364084" w:rsidP="00364084">
            <w:pPr>
              <w:jc w:val="center"/>
              <w:rPr>
                <w:color w:val="069EDB"/>
              </w:rPr>
            </w:pPr>
            <w:r w:rsidRPr="00364084">
              <w:rPr>
                <w:color w:val="00B050"/>
              </w:rPr>
              <w:t>Allowed</w:t>
            </w:r>
          </w:p>
        </w:tc>
        <w:tc>
          <w:tcPr>
            <w:tcW w:w="2590" w:type="dxa"/>
            <w:shd w:val="clear" w:color="auto" w:fill="CDECF8"/>
            <w:vAlign w:val="center"/>
          </w:tcPr>
          <w:p w14:paraId="192C3F3C" w14:textId="359A979E" w:rsidR="00364084" w:rsidRPr="009E6AF4" w:rsidRDefault="00364084" w:rsidP="00364084">
            <w:pPr>
              <w:jc w:val="center"/>
              <w:rPr>
                <w:color w:val="E43433"/>
              </w:rPr>
            </w:pPr>
            <w:r w:rsidRPr="00364084">
              <w:rPr>
                <w:color w:val="00B050"/>
              </w:rPr>
              <w:t>Allowed</w:t>
            </w:r>
          </w:p>
        </w:tc>
        <w:tc>
          <w:tcPr>
            <w:tcW w:w="2590" w:type="dxa"/>
            <w:shd w:val="clear" w:color="auto" w:fill="CDECF8"/>
            <w:vAlign w:val="center"/>
          </w:tcPr>
          <w:p w14:paraId="5182A2BC" w14:textId="71A54B15" w:rsidR="00364084" w:rsidRPr="009E6AF4" w:rsidRDefault="00364084" w:rsidP="00364084">
            <w:pPr>
              <w:jc w:val="center"/>
              <w:rPr>
                <w:color w:val="069EDB"/>
              </w:rPr>
            </w:pPr>
            <w:r w:rsidRPr="00364084">
              <w:rPr>
                <w:color w:val="00B050"/>
              </w:rPr>
              <w:t>Allowed</w:t>
            </w:r>
            <w:r>
              <w:rPr>
                <w:color w:val="00B050"/>
              </w:rPr>
              <w:t xml:space="preserve"> (only in the first round of voting)</w:t>
            </w:r>
          </w:p>
        </w:tc>
      </w:tr>
    </w:tbl>
    <w:p w14:paraId="0874ACB6" w14:textId="77777777" w:rsidR="00A22AA1" w:rsidRPr="00A22AA1" w:rsidRDefault="00A22AA1" w:rsidP="00A22AA1"/>
    <w:sectPr w:rsidR="00A22AA1" w:rsidRPr="00A22AA1" w:rsidSect="00917FE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66D4"/>
    <w:multiLevelType w:val="hybridMultilevel"/>
    <w:tmpl w:val="38E88E26"/>
    <w:lvl w:ilvl="0" w:tplc="C6E60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84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0E6"/>
    <w:rsid w:val="000249CC"/>
    <w:rsid w:val="002F57A2"/>
    <w:rsid w:val="00306E5E"/>
    <w:rsid w:val="00364084"/>
    <w:rsid w:val="006040C1"/>
    <w:rsid w:val="00785122"/>
    <w:rsid w:val="007B60E6"/>
    <w:rsid w:val="007F6C31"/>
    <w:rsid w:val="008C0748"/>
    <w:rsid w:val="00917FE4"/>
    <w:rsid w:val="009E6AF4"/>
    <w:rsid w:val="00A22AA1"/>
    <w:rsid w:val="00AB72D5"/>
    <w:rsid w:val="00B823EA"/>
    <w:rsid w:val="00E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A1D078"/>
  <w15:chartTrackingRefBased/>
  <w15:docId w15:val="{F0B4517E-F8A7-4064-93B1-2CB292D4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van IJcken</dc:creator>
  <cp:keywords/>
  <dc:description/>
  <cp:lastModifiedBy>Maarten van IJcken</cp:lastModifiedBy>
  <cp:revision>2</cp:revision>
  <dcterms:created xsi:type="dcterms:W3CDTF">2024-01-27T19:18:00Z</dcterms:created>
  <dcterms:modified xsi:type="dcterms:W3CDTF">2024-01-27T19:18:00Z</dcterms:modified>
</cp:coreProperties>
</file>